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19" w:rsidRPr="00DD3A3B" w:rsidRDefault="008A2D19" w:rsidP="00415D7A">
      <w:pPr>
        <w:jc w:val="center"/>
        <w:rPr>
          <w:rStyle w:val="Strong"/>
          <w:rFonts w:ascii="Times New Roman" w:hAnsi="Times New Roman" w:cs="Times New Roman"/>
          <w:sz w:val="20"/>
          <w:szCs w:val="20"/>
          <w:shd w:val="clear" w:color="auto" w:fill="FFFFFF"/>
        </w:rPr>
      </w:pPr>
      <w:r w:rsidRPr="005E4DC1">
        <w:rPr>
          <w:rStyle w:val="Strong"/>
          <w:rFonts w:ascii="Times New Roman" w:hAnsi="Times New Roman" w:cs="Times New Roman"/>
          <w:sz w:val="24"/>
          <w:szCs w:val="24"/>
          <w:shd w:val="clear" w:color="auto" w:fill="FFFFFF"/>
        </w:rPr>
        <w:t>UPUTE</w:t>
      </w:r>
      <w:r w:rsidRPr="005E4DC1">
        <w:rPr>
          <w:rStyle w:val="apple-converted-space"/>
          <w:rFonts w:ascii="Times New Roman" w:hAnsi="Times New Roman" w:cs="Times New Roman"/>
          <w:b/>
          <w:bCs/>
          <w:sz w:val="24"/>
          <w:szCs w:val="24"/>
          <w:shd w:val="clear" w:color="auto" w:fill="FFFFFF"/>
        </w:rPr>
        <w:t> </w:t>
      </w:r>
      <w:r w:rsidRPr="005E4DC1">
        <w:rPr>
          <w:rStyle w:val="Strong"/>
          <w:rFonts w:ascii="Times New Roman" w:hAnsi="Times New Roman" w:cs="Times New Roman"/>
          <w:sz w:val="24"/>
          <w:szCs w:val="24"/>
          <w:shd w:val="clear" w:color="auto" w:fill="FFFFFF"/>
        </w:rPr>
        <w:t>ZA</w:t>
      </w:r>
      <w:r w:rsidRPr="005E4DC1">
        <w:rPr>
          <w:rStyle w:val="apple-converted-space"/>
          <w:rFonts w:ascii="Times New Roman" w:hAnsi="Times New Roman" w:cs="Times New Roman"/>
          <w:b/>
          <w:bCs/>
          <w:sz w:val="24"/>
          <w:szCs w:val="24"/>
          <w:shd w:val="clear" w:color="auto" w:fill="FFFFFF"/>
        </w:rPr>
        <w:t> </w:t>
      </w:r>
      <w:r w:rsidRPr="005E4DC1">
        <w:rPr>
          <w:rStyle w:val="Strong"/>
          <w:rFonts w:ascii="Times New Roman" w:hAnsi="Times New Roman" w:cs="Times New Roman"/>
          <w:sz w:val="24"/>
          <w:szCs w:val="24"/>
          <w:shd w:val="clear" w:color="auto" w:fill="FFFFFF"/>
        </w:rPr>
        <w:t>UZIMANJE</w:t>
      </w:r>
      <w:r w:rsidRPr="005E4DC1">
        <w:rPr>
          <w:rStyle w:val="apple-converted-space"/>
          <w:rFonts w:ascii="Times New Roman" w:hAnsi="Times New Roman" w:cs="Times New Roman"/>
          <w:b/>
          <w:bCs/>
          <w:sz w:val="24"/>
          <w:szCs w:val="24"/>
          <w:shd w:val="clear" w:color="auto" w:fill="FFFFFF"/>
        </w:rPr>
        <w:t> </w:t>
      </w:r>
      <w:r>
        <w:rPr>
          <w:rStyle w:val="apple-converted-space"/>
          <w:rFonts w:ascii="Times New Roman" w:hAnsi="Times New Roman" w:cs="Times New Roman"/>
          <w:b/>
          <w:bCs/>
          <w:sz w:val="24"/>
          <w:szCs w:val="24"/>
          <w:shd w:val="clear" w:color="auto" w:fill="FFFFFF"/>
        </w:rPr>
        <w:t xml:space="preserve">PROSJEČNOG </w:t>
      </w:r>
      <w:r w:rsidRPr="005E4DC1">
        <w:rPr>
          <w:rStyle w:val="Strong"/>
          <w:rFonts w:ascii="Times New Roman" w:hAnsi="Times New Roman" w:cs="Times New Roman"/>
          <w:sz w:val="24"/>
          <w:szCs w:val="24"/>
          <w:shd w:val="clear" w:color="auto" w:fill="FFFFFF"/>
        </w:rPr>
        <w:t>UZORAKA</w:t>
      </w:r>
      <w:r w:rsidRPr="005E4DC1">
        <w:rPr>
          <w:rStyle w:val="apple-converted-space"/>
          <w:rFonts w:ascii="Times New Roman" w:hAnsi="Times New Roman" w:cs="Times New Roman"/>
          <w:b/>
          <w:bCs/>
          <w:sz w:val="24"/>
          <w:szCs w:val="24"/>
          <w:shd w:val="clear" w:color="auto" w:fill="FFFFFF"/>
        </w:rPr>
        <w:t> </w:t>
      </w:r>
      <w:r w:rsidRPr="005E4DC1">
        <w:rPr>
          <w:rStyle w:val="Strong"/>
          <w:rFonts w:ascii="Times New Roman" w:hAnsi="Times New Roman" w:cs="Times New Roman"/>
          <w:sz w:val="24"/>
          <w:szCs w:val="24"/>
          <w:shd w:val="clear" w:color="auto" w:fill="FFFFFF"/>
        </w:rPr>
        <w:t>TLA </w:t>
      </w:r>
      <w:r w:rsidRPr="005E4DC1">
        <w:rPr>
          <w:rStyle w:val="apple-converted-space"/>
          <w:rFonts w:ascii="Times New Roman" w:hAnsi="Times New Roman" w:cs="Times New Roman"/>
          <w:b/>
          <w:bCs/>
          <w:sz w:val="24"/>
          <w:szCs w:val="24"/>
          <w:shd w:val="clear" w:color="auto" w:fill="FFFFFF"/>
        </w:rPr>
        <w:t> </w:t>
      </w:r>
      <w:r w:rsidRPr="005E4DC1">
        <w:rPr>
          <w:rStyle w:val="Strong"/>
          <w:rFonts w:ascii="Times New Roman" w:hAnsi="Times New Roman" w:cs="Times New Roman"/>
          <w:sz w:val="24"/>
          <w:szCs w:val="24"/>
          <w:shd w:val="clear" w:color="auto" w:fill="FFFFFF"/>
        </w:rPr>
        <w:t>ZA </w:t>
      </w:r>
      <w:r w:rsidRPr="005E4DC1">
        <w:rPr>
          <w:rStyle w:val="apple-converted-space"/>
          <w:rFonts w:ascii="Times New Roman" w:hAnsi="Times New Roman" w:cs="Times New Roman"/>
          <w:b/>
          <w:bCs/>
          <w:sz w:val="24"/>
          <w:szCs w:val="24"/>
          <w:shd w:val="clear" w:color="auto" w:fill="FFFFFF"/>
        </w:rPr>
        <w:t> </w:t>
      </w:r>
      <w:r w:rsidRPr="005E4DC1">
        <w:rPr>
          <w:rStyle w:val="Strong"/>
          <w:rFonts w:ascii="Times New Roman" w:hAnsi="Times New Roman" w:cs="Times New Roman"/>
          <w:sz w:val="24"/>
          <w:szCs w:val="24"/>
          <w:shd w:val="clear" w:color="auto" w:fill="FFFFFF"/>
        </w:rPr>
        <w:t xml:space="preserve">AGROKEMIJSKU </w:t>
      </w:r>
      <w:r w:rsidRPr="009505FD">
        <w:rPr>
          <w:rStyle w:val="Strong"/>
          <w:rFonts w:ascii="Times New Roman" w:hAnsi="Times New Roman" w:cs="Times New Roman"/>
          <w:sz w:val="24"/>
          <w:szCs w:val="24"/>
          <w:shd w:val="clear" w:color="auto" w:fill="FFFFFF"/>
        </w:rPr>
        <w:t>ANALIZU</w:t>
      </w:r>
    </w:p>
    <w:p w:rsidR="008A2D19" w:rsidRPr="00DD3A3B" w:rsidRDefault="008A2D19" w:rsidP="005E4DC1">
      <w:pPr>
        <w:rPr>
          <w:rStyle w:val="Strong"/>
          <w:rFonts w:ascii="Times New Roman" w:hAnsi="Times New Roman" w:cs="Times New Roman"/>
          <w:sz w:val="20"/>
          <w:szCs w:val="20"/>
          <w:shd w:val="clear" w:color="auto" w:fill="FFFFFF"/>
        </w:rPr>
      </w:pPr>
    </w:p>
    <w:p w:rsidR="008A2D19" w:rsidRPr="00DD3A3B" w:rsidRDefault="008A2D19" w:rsidP="005E4DC1">
      <w:pPr>
        <w:rPr>
          <w:rStyle w:val="Strong"/>
          <w:rFonts w:ascii="Times New Roman" w:hAnsi="Times New Roman" w:cs="Times New Roman"/>
          <w:sz w:val="20"/>
          <w:szCs w:val="20"/>
          <w:shd w:val="clear" w:color="auto" w:fill="FFFFFF"/>
        </w:rPr>
      </w:pPr>
      <w:r w:rsidRPr="00DD3A3B">
        <w:rPr>
          <w:rStyle w:val="Strong"/>
          <w:rFonts w:ascii="Times New Roman" w:hAnsi="Times New Roman" w:cs="Times New Roman"/>
          <w:sz w:val="20"/>
          <w:szCs w:val="20"/>
          <w:shd w:val="clear" w:color="auto" w:fill="FFFFFF"/>
        </w:rPr>
        <w:t>Svrha uzorkovanja tla</w:t>
      </w:r>
      <w:bookmarkStart w:id="0" w:name="_GoBack"/>
      <w:bookmarkEnd w:id="0"/>
    </w:p>
    <w:p w:rsidR="008A2D19" w:rsidRPr="00DD3A3B" w:rsidRDefault="008A2D19" w:rsidP="005E4DC1">
      <w:pPr>
        <w:rPr>
          <w:rFonts w:ascii="Times New Roman" w:hAnsi="Times New Roman" w:cs="Times New Roman"/>
          <w:sz w:val="20"/>
          <w:szCs w:val="20"/>
        </w:rPr>
      </w:pPr>
      <w:r w:rsidRPr="00DD3A3B">
        <w:rPr>
          <w:rFonts w:ascii="Times New Roman" w:hAnsi="Times New Roman" w:cs="Times New Roman"/>
          <w:sz w:val="20"/>
          <w:szCs w:val="20"/>
          <w:shd w:val="clear" w:color="auto" w:fill="FFFFFF"/>
        </w:rPr>
        <w:t>- ustanoviti količinu i vrstu potrebnog gnojiva, te vrijeme njegove primjene</w:t>
      </w:r>
    </w:p>
    <w:p w:rsidR="008A2D19" w:rsidRPr="00DD3A3B" w:rsidRDefault="008A2D19" w:rsidP="005E4DC1">
      <w:pPr>
        <w:rPr>
          <w:rFonts w:ascii="Times New Roman" w:hAnsi="Times New Roman" w:cs="Times New Roman"/>
          <w:b/>
          <w:bCs/>
          <w:sz w:val="20"/>
          <w:szCs w:val="20"/>
        </w:rPr>
      </w:pPr>
      <w:r w:rsidRPr="00DD3A3B">
        <w:rPr>
          <w:rFonts w:ascii="Times New Roman" w:hAnsi="Times New Roman" w:cs="Times New Roman"/>
          <w:b/>
          <w:bCs/>
          <w:sz w:val="20"/>
          <w:szCs w:val="20"/>
        </w:rPr>
        <w:t>Što je prosječan uzorak tla?</w:t>
      </w:r>
    </w:p>
    <w:p w:rsidR="008A2D19" w:rsidRPr="00DD3A3B" w:rsidRDefault="008A2D19" w:rsidP="005E4DC1">
      <w:pPr>
        <w:rPr>
          <w:rFonts w:ascii="Times New Roman" w:hAnsi="Times New Roman" w:cs="Times New Roman"/>
          <w:sz w:val="20"/>
          <w:szCs w:val="20"/>
        </w:rPr>
      </w:pPr>
      <w:r w:rsidRPr="00DD3A3B">
        <w:rPr>
          <w:rFonts w:ascii="Times New Roman" w:hAnsi="Times New Roman" w:cs="Times New Roman"/>
          <w:sz w:val="20"/>
          <w:szCs w:val="20"/>
        </w:rPr>
        <w:t>Prosječan uzorak u maloj masi predstavlja prosječan sastav tla na parceli s koje je uzet, jer je sastavljen od više pojedinačnih uzoraka. Sadržaj hranjivih elemenata na čitavoj površini ispitivane parcele često nije ni približno jednak, tj. parcela je neujednačena, pa zato prosječan uzorak daje pouzdanije rezultate o plodnosti tla.</w:t>
      </w:r>
    </w:p>
    <w:p w:rsidR="008A2D19" w:rsidRPr="00DD3A3B" w:rsidRDefault="008A2D19" w:rsidP="00415D7A">
      <w:pPr>
        <w:jc w:val="center"/>
        <w:rPr>
          <w:rFonts w:ascii="Times New Roman" w:hAnsi="Times New Roman" w:cs="Times New Roman"/>
          <w:sz w:val="20"/>
          <w:szCs w:val="20"/>
        </w:rPr>
      </w:pPr>
      <w:r w:rsidRPr="00DB3542">
        <w:rPr>
          <w:noProof/>
          <w:sz w:val="20"/>
          <w:szCs w:val="20"/>
          <w:lang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3" o:spid="_x0000_i1025" type="#_x0000_t75" style="width:234.75pt;height:126pt;visibility:visible">
            <v:imagedata r:id="rId5" o:title=""/>
          </v:shape>
        </w:pict>
      </w:r>
    </w:p>
    <w:p w:rsidR="008A2D19" w:rsidRPr="00DD3A3B" w:rsidRDefault="008A2D19" w:rsidP="00840CF1">
      <w:pPr>
        <w:jc w:val="center"/>
        <w:rPr>
          <w:rFonts w:ascii="Times New Roman" w:hAnsi="Times New Roman" w:cs="Times New Roman"/>
          <w:i/>
          <w:iCs/>
          <w:sz w:val="20"/>
          <w:szCs w:val="20"/>
          <w:shd w:val="clear" w:color="auto" w:fill="FFFFFF"/>
        </w:rPr>
      </w:pPr>
      <w:r w:rsidRPr="00DD3A3B">
        <w:rPr>
          <w:rFonts w:ascii="Times New Roman" w:hAnsi="Times New Roman" w:cs="Times New Roman"/>
          <w:i/>
          <w:iCs/>
          <w:sz w:val="20"/>
          <w:szCs w:val="20"/>
          <w:shd w:val="clear" w:color="auto" w:fill="FFFFFF"/>
        </w:rPr>
        <w:t>Slika 1. Shema uzorkovanja po šahovskom rasporedu</w:t>
      </w:r>
    </w:p>
    <w:p w:rsidR="008A2D19" w:rsidRPr="00DD3A3B" w:rsidRDefault="008A2D19" w:rsidP="005E4DC1">
      <w:pPr>
        <w:rPr>
          <w:rFonts w:ascii="Times New Roman" w:hAnsi="Times New Roman" w:cs="Times New Roman"/>
          <w:sz w:val="20"/>
          <w:szCs w:val="20"/>
        </w:rPr>
      </w:pPr>
      <w:r w:rsidRPr="00DD3A3B">
        <w:rPr>
          <w:rFonts w:ascii="Times New Roman" w:hAnsi="Times New Roman" w:cs="Times New Roman"/>
          <w:sz w:val="20"/>
          <w:szCs w:val="20"/>
        </w:rPr>
        <w:t>Prosječan uzorak se sastoji od oko 20 pojedinačnih uzoraka (20-ak uboda sondom ili štihačom-poduzoraka) tla sa 1-2 ha ako je parcela neujednačena ili sa 3-5 ha ako je parcela ujednačena, koji se trebaju dobro promiješati u PVC kanti ili tačkama (moraju biti čiste</w:t>
      </w:r>
      <w:r>
        <w:rPr>
          <w:rFonts w:ascii="Times New Roman" w:hAnsi="Times New Roman" w:cs="Times New Roman"/>
          <w:sz w:val="20"/>
          <w:szCs w:val="20"/>
        </w:rPr>
        <w:t>za svaki novi uzorak, kao i štihača ili svrdlo</w:t>
      </w:r>
      <w:r w:rsidRPr="00DD3A3B">
        <w:rPr>
          <w:rFonts w:ascii="Times New Roman" w:hAnsi="Times New Roman" w:cs="Times New Roman"/>
          <w:sz w:val="20"/>
          <w:szCs w:val="20"/>
        </w:rPr>
        <w:t>!) i iz te se mase onda uzima prosječan uzorak mase oko 1 kg i stavlja u čistu PVC vrećicu.</w:t>
      </w:r>
    </w:p>
    <w:p w:rsidR="008A2D19" w:rsidRPr="00DD3A3B" w:rsidRDefault="008A2D19" w:rsidP="005E4DC1">
      <w:pPr>
        <w:rPr>
          <w:rFonts w:ascii="Times New Roman" w:hAnsi="Times New Roman" w:cs="Times New Roman"/>
          <w:sz w:val="20"/>
          <w:szCs w:val="20"/>
        </w:rPr>
      </w:pPr>
    </w:p>
    <w:p w:rsidR="008A2D19" w:rsidRPr="00DD3A3B" w:rsidRDefault="008A2D19" w:rsidP="00840CF1">
      <w:pPr>
        <w:rPr>
          <w:rFonts w:ascii="Times New Roman" w:hAnsi="Times New Roman" w:cs="Times New Roman"/>
          <w:sz w:val="20"/>
          <w:szCs w:val="20"/>
        </w:rPr>
      </w:pPr>
      <w:r w:rsidRPr="00DB3542">
        <w:rPr>
          <w:noProof/>
          <w:sz w:val="20"/>
          <w:szCs w:val="20"/>
          <w:lang w:eastAsia="hr-HR"/>
        </w:rPr>
        <w:pict>
          <v:shape id="Slika 11" o:spid="_x0000_i1026" type="#_x0000_t75" alt="http://www.hzpss.hr/adminmax/images/photos/uzorak100707a.jpg" style="width:176.25pt;height:132pt;visibility:visible">
            <v:imagedata r:id="rId6" o:title=""/>
          </v:shape>
        </w:pict>
      </w:r>
      <w:r w:rsidRPr="00DD3A3B">
        <w:rPr>
          <w:rFonts w:ascii="Times New Roman" w:hAnsi="Times New Roman" w:cs="Times New Roman"/>
          <w:sz w:val="20"/>
          <w:szCs w:val="20"/>
        </w:rPr>
        <w:tab/>
      </w:r>
      <w:r w:rsidRPr="00DB3542">
        <w:rPr>
          <w:rFonts w:ascii="Times New Roman" w:hAnsi="Times New Roman" w:cs="Times New Roman"/>
          <w:noProof/>
          <w:sz w:val="20"/>
          <w:szCs w:val="20"/>
          <w:lang w:eastAsia="hr-HR"/>
        </w:rPr>
        <w:pict>
          <v:shape id="Slika 12" o:spid="_x0000_i1027" type="#_x0000_t75" style="width:204.75pt;height:105pt;visibility:visible">
            <v:imagedata r:id="rId7" o:title=""/>
          </v:shape>
        </w:pict>
      </w:r>
      <w:r w:rsidRPr="00DD3A3B">
        <w:rPr>
          <w:rFonts w:ascii="Times New Roman" w:hAnsi="Times New Roman" w:cs="Times New Roman"/>
          <w:sz w:val="20"/>
          <w:szCs w:val="20"/>
        </w:rPr>
        <w:tab/>
      </w:r>
      <w:r w:rsidRPr="00DD3A3B">
        <w:rPr>
          <w:rFonts w:ascii="Times New Roman" w:hAnsi="Times New Roman" w:cs="Times New Roman"/>
          <w:sz w:val="20"/>
          <w:szCs w:val="20"/>
        </w:rPr>
        <w:tab/>
      </w:r>
      <w:r w:rsidRPr="00DD3A3B">
        <w:rPr>
          <w:rFonts w:ascii="Times New Roman" w:hAnsi="Times New Roman" w:cs="Times New Roman"/>
          <w:sz w:val="20"/>
          <w:szCs w:val="20"/>
        </w:rPr>
        <w:tab/>
      </w:r>
      <w:r w:rsidRPr="00DD3A3B">
        <w:rPr>
          <w:rFonts w:ascii="Times New Roman" w:hAnsi="Times New Roman" w:cs="Times New Roman"/>
          <w:sz w:val="20"/>
          <w:szCs w:val="20"/>
        </w:rPr>
        <w:tab/>
        <w:t xml:space="preserve">   </w:t>
      </w:r>
      <w:r w:rsidRPr="00DD3A3B">
        <w:rPr>
          <w:rFonts w:ascii="Times New Roman" w:hAnsi="Times New Roman" w:cs="Times New Roman"/>
          <w:sz w:val="20"/>
          <w:szCs w:val="20"/>
        </w:rPr>
        <w:tab/>
      </w:r>
    </w:p>
    <w:p w:rsidR="008A2D19" w:rsidRPr="00DD3A3B" w:rsidRDefault="008A2D19" w:rsidP="00840CF1">
      <w:pPr>
        <w:rPr>
          <w:rFonts w:ascii="Times New Roman" w:hAnsi="Times New Roman" w:cs="Times New Roman"/>
          <w:i/>
          <w:iCs/>
          <w:sz w:val="20"/>
          <w:szCs w:val="20"/>
        </w:rPr>
      </w:pPr>
      <w:r w:rsidRPr="00DD3A3B">
        <w:rPr>
          <w:rFonts w:ascii="Times New Roman" w:hAnsi="Times New Roman" w:cs="Times New Roman"/>
          <w:i/>
          <w:iCs/>
          <w:sz w:val="20"/>
          <w:szCs w:val="20"/>
        </w:rPr>
        <w:t xml:space="preserve">              Slika 2. Uzima se samo središnji dio sa štihače (tamnije označen)</w:t>
      </w:r>
      <w:r w:rsidRPr="00DD3A3B">
        <w:rPr>
          <w:rFonts w:ascii="Times New Roman" w:hAnsi="Times New Roman" w:cs="Times New Roman"/>
          <w:i/>
          <w:iCs/>
          <w:sz w:val="20"/>
          <w:szCs w:val="20"/>
        </w:rPr>
        <w:tab/>
      </w:r>
    </w:p>
    <w:p w:rsidR="008A2D19" w:rsidRPr="00DD3A3B" w:rsidRDefault="008A2D19" w:rsidP="00840CF1">
      <w:pPr>
        <w:rPr>
          <w:rFonts w:ascii="Times New Roman" w:hAnsi="Times New Roman" w:cs="Times New Roman"/>
          <w:sz w:val="20"/>
          <w:szCs w:val="20"/>
        </w:rPr>
      </w:pPr>
      <w:r w:rsidRPr="00E313B8">
        <w:rPr>
          <w:noProof/>
          <w:lang w:eastAsia="hr-HR"/>
        </w:rPr>
        <w:pict>
          <v:shape id="Slika 15" o:spid="_x0000_i1028" type="#_x0000_t75" alt="http://www.hzpss.hr/adminmax/images/photos/savjeti/ratarstvo/uzorci0807.jpg" style="width:202.5pt;height:150.75pt;visibility:visible">
            <v:imagedata r:id="rId8" o:title=""/>
          </v:shape>
        </w:pict>
      </w:r>
      <w:r>
        <w:rPr>
          <w:rFonts w:ascii="Times New Roman" w:hAnsi="Times New Roman" w:cs="Times New Roman"/>
          <w:sz w:val="20"/>
          <w:szCs w:val="20"/>
        </w:rPr>
        <w:tab/>
      </w:r>
      <w:r>
        <w:rPr>
          <w:noProof/>
          <w:lang w:eastAsia="hr-HR"/>
        </w:rPr>
      </w:r>
      <w:r>
        <w:pict>
          <v:shape id="Slika 16" o:spid="_x0000_s1026" type="#_x0000_t75" alt="http://www.envcoglobal.com/files/MO-AMS-OFOPAug.jpg" style="width:137.5pt;height:137.5pt;rotation:-2893825fd;visibility:visible;mso-position-horizontal-relative:char;mso-position-vertical-relative:line">
            <v:imagedata r:id="rId9" o:title=""/>
            <w10:anchorlock/>
          </v:shape>
        </w:pict>
      </w:r>
    </w:p>
    <w:p w:rsidR="008A2D19" w:rsidRPr="009505FD" w:rsidRDefault="008A2D19" w:rsidP="009505FD">
      <w:pPr>
        <w:rPr>
          <w:rFonts w:ascii="Times New Roman" w:hAnsi="Times New Roman" w:cs="Times New Roman"/>
          <w:sz w:val="20"/>
          <w:szCs w:val="20"/>
        </w:rPr>
      </w:pPr>
      <w:r>
        <w:rPr>
          <w:rFonts w:ascii="Times New Roman" w:hAnsi="Times New Roman" w:cs="Times New Roman"/>
          <w:i/>
          <w:iCs/>
          <w:sz w:val="20"/>
          <w:szCs w:val="20"/>
        </w:rPr>
        <w:t>Slika 3. Označavanje dubine uzorkovanja</w:t>
      </w:r>
      <w:r>
        <w:rPr>
          <w:rFonts w:ascii="Times New Roman" w:hAnsi="Times New Roman" w:cs="Times New Roman"/>
          <w:i/>
          <w:iCs/>
          <w:sz w:val="20"/>
          <w:szCs w:val="20"/>
        </w:rPr>
        <w:tab/>
      </w:r>
      <w:r>
        <w:rPr>
          <w:rFonts w:ascii="Times New Roman" w:hAnsi="Times New Roman" w:cs="Times New Roman"/>
          <w:i/>
          <w:iCs/>
          <w:sz w:val="20"/>
          <w:szCs w:val="20"/>
        </w:rPr>
        <w:tab/>
      </w:r>
      <w:r>
        <w:rPr>
          <w:rFonts w:ascii="Times New Roman" w:hAnsi="Times New Roman" w:cs="Times New Roman"/>
          <w:i/>
          <w:iCs/>
          <w:sz w:val="20"/>
          <w:szCs w:val="20"/>
        </w:rPr>
        <w:tab/>
        <w:t>Slika 4. Svrdlo za uzorkovanje</w:t>
      </w:r>
    </w:p>
    <w:p w:rsidR="008A2D19" w:rsidRPr="00840CF1" w:rsidRDefault="008A2D19" w:rsidP="00DD3A3B">
      <w:pPr>
        <w:spacing w:line="240" w:lineRule="auto"/>
        <w:rPr>
          <w:rFonts w:ascii="Times New Roman" w:hAnsi="Times New Roman" w:cs="Times New Roman"/>
          <w:sz w:val="20"/>
          <w:szCs w:val="20"/>
        </w:rPr>
      </w:pPr>
      <w:r w:rsidRPr="00DD3A3B">
        <w:rPr>
          <w:rFonts w:ascii="Times New Roman" w:hAnsi="Times New Roman" w:cs="Times New Roman"/>
          <w:sz w:val="20"/>
          <w:szCs w:val="20"/>
        </w:rPr>
        <w:t>Svrdlo</w:t>
      </w:r>
      <w:r w:rsidRPr="00840CF1">
        <w:rPr>
          <w:rFonts w:ascii="Times New Roman" w:hAnsi="Times New Roman" w:cs="Times New Roman"/>
          <w:sz w:val="20"/>
          <w:szCs w:val="20"/>
        </w:rPr>
        <w:t xml:space="preserve"> treba okr</w:t>
      </w:r>
      <w:r w:rsidRPr="00DD3A3B">
        <w:rPr>
          <w:rFonts w:ascii="Times New Roman" w:hAnsi="Times New Roman" w:cs="Times New Roman"/>
          <w:sz w:val="20"/>
          <w:szCs w:val="20"/>
        </w:rPr>
        <w:t xml:space="preserve">etati u smjeru kazaljke na satu, </w:t>
      </w:r>
      <w:r w:rsidRPr="00840CF1">
        <w:rPr>
          <w:rFonts w:ascii="Times New Roman" w:hAnsi="Times New Roman" w:cs="Times New Roman"/>
          <w:sz w:val="20"/>
          <w:szCs w:val="20"/>
        </w:rPr>
        <w:t>ne smije</w:t>
      </w:r>
      <w:r w:rsidRPr="00DD3A3B">
        <w:rPr>
          <w:rFonts w:ascii="Times New Roman" w:hAnsi="Times New Roman" w:cs="Times New Roman"/>
          <w:sz w:val="20"/>
          <w:szCs w:val="20"/>
        </w:rPr>
        <w:t xml:space="preserve"> se gurati ili  se na nj</w:t>
      </w:r>
      <w:r w:rsidRPr="00840CF1">
        <w:rPr>
          <w:rFonts w:ascii="Times New Roman" w:hAnsi="Times New Roman" w:cs="Times New Roman"/>
          <w:sz w:val="20"/>
          <w:szCs w:val="20"/>
        </w:rPr>
        <w:t xml:space="preserve"> naslanjati.</w:t>
      </w:r>
    </w:p>
    <w:p w:rsidR="008A2D19" w:rsidRPr="00840CF1" w:rsidRDefault="008A2D19" w:rsidP="00DD3A3B">
      <w:pPr>
        <w:spacing w:line="240" w:lineRule="auto"/>
        <w:rPr>
          <w:rFonts w:ascii="Times New Roman" w:hAnsi="Times New Roman" w:cs="Times New Roman"/>
          <w:sz w:val="20"/>
          <w:szCs w:val="20"/>
        </w:rPr>
      </w:pPr>
      <w:r w:rsidRPr="00DD3A3B">
        <w:rPr>
          <w:rFonts w:ascii="Times New Roman" w:hAnsi="Times New Roman" w:cs="Times New Roman"/>
          <w:sz w:val="20"/>
          <w:szCs w:val="20"/>
        </w:rPr>
        <w:t>Nakon uzorkov</w:t>
      </w:r>
      <w:r w:rsidRPr="00840CF1">
        <w:rPr>
          <w:rFonts w:ascii="Times New Roman" w:hAnsi="Times New Roman" w:cs="Times New Roman"/>
          <w:sz w:val="20"/>
          <w:szCs w:val="20"/>
        </w:rPr>
        <w:t>anja ru</w:t>
      </w:r>
      <w:r w:rsidRPr="00DD3A3B">
        <w:rPr>
          <w:rFonts w:ascii="Times New Roman" w:hAnsi="Times New Roman" w:cs="Times New Roman"/>
          <w:sz w:val="20"/>
          <w:szCs w:val="20"/>
        </w:rPr>
        <w:t>pu treba ispuniti tlom kako se čovjek ili životinja  ne bi spotaknuo i ozlijedio</w:t>
      </w:r>
      <w:r w:rsidRPr="00840CF1">
        <w:rPr>
          <w:rFonts w:ascii="Times New Roman" w:hAnsi="Times New Roman" w:cs="Times New Roman"/>
          <w:sz w:val="20"/>
          <w:szCs w:val="20"/>
        </w:rPr>
        <w:t>, a tlo će ostati neprobojno.</w:t>
      </w:r>
    </w:p>
    <w:p w:rsidR="008A2D19" w:rsidRPr="00DD3A3B" w:rsidRDefault="008A2D19" w:rsidP="00DD3A3B">
      <w:pPr>
        <w:spacing w:line="240" w:lineRule="auto"/>
        <w:rPr>
          <w:rFonts w:ascii="Times New Roman" w:hAnsi="Times New Roman" w:cs="Times New Roman"/>
          <w:sz w:val="20"/>
          <w:szCs w:val="20"/>
        </w:rPr>
      </w:pPr>
      <w:r w:rsidRPr="00DD3A3B">
        <w:rPr>
          <w:rFonts w:ascii="Times New Roman" w:hAnsi="Times New Roman" w:cs="Times New Roman"/>
          <w:sz w:val="20"/>
          <w:szCs w:val="20"/>
        </w:rPr>
        <w:t>Svrdlo se</w:t>
      </w:r>
      <w:r w:rsidRPr="00840CF1">
        <w:rPr>
          <w:rFonts w:ascii="Times New Roman" w:hAnsi="Times New Roman" w:cs="Times New Roman"/>
          <w:sz w:val="20"/>
          <w:szCs w:val="20"/>
        </w:rPr>
        <w:t xml:space="preserve"> ne koristiti za vrijeme grmljavine da ne dođe do udara groma.</w:t>
      </w:r>
      <w:r w:rsidRPr="00DD3A3B">
        <w:rPr>
          <w:rFonts w:ascii="Times New Roman" w:hAnsi="Times New Roman" w:cs="Times New Roman"/>
          <w:sz w:val="20"/>
          <w:szCs w:val="20"/>
        </w:rPr>
        <w:t xml:space="preserve"> Nakon upotrebe svrdlo</w:t>
      </w:r>
      <w:r w:rsidRPr="00840CF1">
        <w:rPr>
          <w:rFonts w:ascii="Times New Roman" w:hAnsi="Times New Roman" w:cs="Times New Roman"/>
          <w:sz w:val="20"/>
          <w:szCs w:val="20"/>
        </w:rPr>
        <w:t xml:space="preserve"> treba isprati vodom.</w:t>
      </w:r>
    </w:p>
    <w:p w:rsidR="008A2D19" w:rsidRPr="00DD3A3B" w:rsidRDefault="008A2D19" w:rsidP="00DD3A3B">
      <w:pPr>
        <w:spacing w:line="240" w:lineRule="auto"/>
        <w:rPr>
          <w:rFonts w:ascii="Times New Roman" w:hAnsi="Times New Roman" w:cs="Times New Roman"/>
          <w:sz w:val="20"/>
          <w:szCs w:val="20"/>
        </w:rPr>
      </w:pPr>
      <w:r w:rsidRPr="00DD3A3B">
        <w:rPr>
          <w:rFonts w:ascii="Times New Roman" w:hAnsi="Times New Roman" w:cs="Times New Roman"/>
          <w:sz w:val="20"/>
          <w:szCs w:val="20"/>
        </w:rPr>
        <w:t>Treba izbjegavati mjesta u blizini putova i zgrada, rubove parcela kao i mjesta u blizini kojih ili na kojima je bilo deponirano bilo kakvo gnojivo ili je paljeno drvo i sl.</w:t>
      </w:r>
    </w:p>
    <w:p w:rsidR="008A2D19" w:rsidRPr="00DD3A3B" w:rsidRDefault="008A2D19" w:rsidP="005E4DC1">
      <w:pPr>
        <w:rPr>
          <w:rStyle w:val="Strong"/>
          <w:rFonts w:ascii="Times New Roman" w:hAnsi="Times New Roman" w:cs="Times New Roman"/>
          <w:sz w:val="20"/>
          <w:szCs w:val="20"/>
          <w:shd w:val="clear" w:color="auto" w:fill="FFFFFF"/>
        </w:rPr>
      </w:pPr>
      <w:r w:rsidRPr="00DD3A3B">
        <w:rPr>
          <w:rStyle w:val="Strong"/>
          <w:rFonts w:ascii="Times New Roman" w:hAnsi="Times New Roman" w:cs="Times New Roman"/>
          <w:sz w:val="20"/>
          <w:szCs w:val="20"/>
          <w:shd w:val="clear" w:color="auto" w:fill="FFFFFF"/>
        </w:rPr>
        <w:t>Dubine</w:t>
      </w:r>
      <w:r w:rsidRPr="00DD3A3B">
        <w:rPr>
          <w:rStyle w:val="apple-converted-space"/>
          <w:rFonts w:ascii="Times New Roman" w:hAnsi="Times New Roman" w:cs="Times New Roman"/>
          <w:b/>
          <w:bCs/>
          <w:sz w:val="20"/>
          <w:szCs w:val="20"/>
          <w:shd w:val="clear" w:color="auto" w:fill="FFFFFF"/>
        </w:rPr>
        <w:t> </w:t>
      </w:r>
      <w:r w:rsidRPr="00DD3A3B">
        <w:rPr>
          <w:rStyle w:val="Strong"/>
          <w:rFonts w:ascii="Times New Roman" w:hAnsi="Times New Roman" w:cs="Times New Roman"/>
          <w:sz w:val="20"/>
          <w:szCs w:val="20"/>
          <w:shd w:val="clear" w:color="auto" w:fill="FFFFFF"/>
        </w:rPr>
        <w:t>uzimanja</w:t>
      </w:r>
      <w:r w:rsidRPr="00DD3A3B">
        <w:rPr>
          <w:rStyle w:val="apple-converted-space"/>
          <w:rFonts w:ascii="Times New Roman" w:hAnsi="Times New Roman" w:cs="Times New Roman"/>
          <w:b/>
          <w:bCs/>
          <w:sz w:val="20"/>
          <w:szCs w:val="20"/>
          <w:shd w:val="clear" w:color="auto" w:fill="FFFFFF"/>
        </w:rPr>
        <w:t> </w:t>
      </w:r>
      <w:r w:rsidRPr="00DD3A3B">
        <w:rPr>
          <w:rStyle w:val="Strong"/>
          <w:rFonts w:ascii="Times New Roman" w:hAnsi="Times New Roman" w:cs="Times New Roman"/>
          <w:sz w:val="20"/>
          <w:szCs w:val="20"/>
          <w:shd w:val="clear" w:color="auto" w:fill="FFFFFF"/>
        </w:rPr>
        <w:t>uzoraka</w:t>
      </w:r>
    </w:p>
    <w:p w:rsidR="008A2D19" w:rsidRPr="00DD3A3B" w:rsidRDefault="008A2D19" w:rsidP="005E4DC1">
      <w:pPr>
        <w:rPr>
          <w:rFonts w:ascii="Times New Roman" w:hAnsi="Times New Roman" w:cs="Times New Roman"/>
          <w:sz w:val="20"/>
          <w:szCs w:val="20"/>
          <w:shd w:val="clear" w:color="auto" w:fill="FFFFFF"/>
        </w:rPr>
      </w:pPr>
      <w:r w:rsidRPr="00DD3A3B">
        <w:rPr>
          <w:rFonts w:ascii="Times New Roman" w:hAnsi="Times New Roman" w:cs="Times New Roman"/>
          <w:sz w:val="20"/>
          <w:szCs w:val="20"/>
          <w:shd w:val="clear" w:color="auto" w:fill="FFFFFF"/>
        </w:rPr>
        <w:t>Dubine sa kojih se uzimaju prosječni uzorci ovise o vrsti kulture koja će se uzgajati, tj. o dubini do koje se ukorjenjuje u tlu.</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49"/>
        <w:gridCol w:w="3444"/>
      </w:tblGrid>
      <w:tr w:rsidR="008A2D19" w:rsidRPr="00DB3542">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KULTURA</w:t>
            </w:r>
          </w:p>
        </w:tc>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DUBINA UZORKOVANJA U cm</w:t>
            </w:r>
          </w:p>
        </w:tc>
      </w:tr>
      <w:tr w:rsidR="008A2D19" w:rsidRPr="00DB3542">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Ratarska proizvodnja</w:t>
            </w:r>
          </w:p>
        </w:tc>
        <w:tc>
          <w:tcPr>
            <w:tcW w:w="0" w:type="auto"/>
          </w:tcPr>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0-30</w:t>
            </w:r>
          </w:p>
        </w:tc>
      </w:tr>
      <w:tr w:rsidR="008A2D19" w:rsidRPr="00DB3542">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Livade</w:t>
            </w:r>
          </w:p>
        </w:tc>
        <w:tc>
          <w:tcPr>
            <w:tcW w:w="0" w:type="auto"/>
          </w:tcPr>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0-20</w:t>
            </w:r>
          </w:p>
        </w:tc>
      </w:tr>
      <w:tr w:rsidR="008A2D19" w:rsidRPr="00DB3542">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Pašnjaci</w:t>
            </w:r>
          </w:p>
        </w:tc>
        <w:tc>
          <w:tcPr>
            <w:tcW w:w="0" w:type="auto"/>
          </w:tcPr>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0-20</w:t>
            </w:r>
          </w:p>
        </w:tc>
      </w:tr>
      <w:tr w:rsidR="008A2D19" w:rsidRPr="00DB3542">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Povrće</w:t>
            </w:r>
          </w:p>
        </w:tc>
        <w:tc>
          <w:tcPr>
            <w:tcW w:w="0" w:type="auto"/>
          </w:tcPr>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0-20</w:t>
            </w:r>
          </w:p>
        </w:tc>
      </w:tr>
      <w:tr w:rsidR="008A2D19" w:rsidRPr="00DB3542">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Višegodišnji nasadi</w:t>
            </w:r>
          </w:p>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 xml:space="preserve">(voćnjaci i vinogradi*) </w:t>
            </w:r>
          </w:p>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-prije podizanja</w:t>
            </w:r>
          </w:p>
        </w:tc>
        <w:tc>
          <w:tcPr>
            <w:tcW w:w="0" w:type="auto"/>
          </w:tcPr>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p>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0-30 i sa istog mjesta sa dubine 30-60**</w:t>
            </w:r>
          </w:p>
        </w:tc>
      </w:tr>
      <w:tr w:rsidR="008A2D19" w:rsidRPr="00DB3542">
        <w:tc>
          <w:tcPr>
            <w:tcW w:w="0" w:type="auto"/>
          </w:tcPr>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Višegodišnji nasadi</w:t>
            </w:r>
          </w:p>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 xml:space="preserve">(voćnjaci i vinogradi*) </w:t>
            </w:r>
          </w:p>
          <w:p w:rsidR="008A2D19" w:rsidRPr="00DB3542" w:rsidRDefault="008A2D19" w:rsidP="00DB3542">
            <w:pPr>
              <w:spacing w:after="0" w:line="240" w:lineRule="auto"/>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 kontrola plodnosti</w:t>
            </w:r>
          </w:p>
        </w:tc>
        <w:tc>
          <w:tcPr>
            <w:tcW w:w="0" w:type="auto"/>
          </w:tcPr>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p>
          <w:p w:rsidR="008A2D19" w:rsidRPr="00DB3542" w:rsidRDefault="008A2D19" w:rsidP="00DB3542">
            <w:pPr>
              <w:spacing w:after="0" w:line="240" w:lineRule="auto"/>
              <w:jc w:val="center"/>
              <w:rPr>
                <w:rFonts w:ascii="Times New Roman" w:hAnsi="Times New Roman" w:cs="Times New Roman"/>
                <w:sz w:val="20"/>
                <w:szCs w:val="20"/>
                <w:shd w:val="clear" w:color="auto" w:fill="FFFFFF"/>
              </w:rPr>
            </w:pPr>
            <w:r w:rsidRPr="00DB3542">
              <w:rPr>
                <w:rFonts w:ascii="Times New Roman" w:hAnsi="Times New Roman" w:cs="Times New Roman"/>
                <w:sz w:val="20"/>
                <w:szCs w:val="20"/>
                <w:shd w:val="clear" w:color="auto" w:fill="FFFFFF"/>
              </w:rPr>
              <w:t>0-30 i sa istog mjesta sa dubine 30-60**</w:t>
            </w:r>
          </w:p>
        </w:tc>
      </w:tr>
    </w:tbl>
    <w:p w:rsidR="008A2D19" w:rsidRDefault="008A2D19" w:rsidP="005E4DC1">
      <w:pPr>
        <w:rPr>
          <w:rFonts w:ascii="Times New Roman" w:hAnsi="Times New Roman" w:cs="Times New Roman"/>
          <w:sz w:val="20"/>
          <w:szCs w:val="20"/>
          <w:shd w:val="clear" w:color="auto" w:fill="FFFFFF"/>
        </w:rPr>
      </w:pPr>
    </w:p>
    <w:p w:rsidR="008A2D19" w:rsidRPr="00DD3A3B" w:rsidRDefault="008A2D19" w:rsidP="005E4DC1">
      <w:pPr>
        <w:rPr>
          <w:rFonts w:ascii="Times New Roman" w:hAnsi="Times New Roman" w:cs="Times New Roman"/>
          <w:sz w:val="20"/>
          <w:szCs w:val="20"/>
          <w:shd w:val="clear" w:color="auto" w:fill="FFFFFF"/>
        </w:rPr>
      </w:pPr>
      <w:r w:rsidRPr="00DD3A3B">
        <w:rPr>
          <w:rFonts w:ascii="Times New Roman" w:hAnsi="Times New Roman" w:cs="Times New Roman"/>
          <w:sz w:val="20"/>
          <w:szCs w:val="20"/>
          <w:shd w:val="clear" w:color="auto" w:fill="FFFFFF"/>
        </w:rPr>
        <w:t>* Kako se vinogradi često nalaze na padinama, potrebno je uzeti odvojene prosječne uzorke sa donjeg, srednjeg i gornjeg dijela padine.</w:t>
      </w:r>
    </w:p>
    <w:p w:rsidR="008A2D19" w:rsidRPr="00DD3A3B" w:rsidRDefault="008A2D19" w:rsidP="005E4DC1">
      <w:pPr>
        <w:rPr>
          <w:rFonts w:ascii="Times New Roman" w:hAnsi="Times New Roman" w:cs="Times New Roman"/>
          <w:sz w:val="20"/>
          <w:szCs w:val="20"/>
          <w:shd w:val="clear" w:color="auto" w:fill="FFFFFF"/>
        </w:rPr>
      </w:pPr>
      <w:r w:rsidRPr="00DD3A3B">
        <w:rPr>
          <w:rFonts w:ascii="Times New Roman" w:hAnsi="Times New Roman" w:cs="Times New Roman"/>
          <w:sz w:val="20"/>
          <w:szCs w:val="20"/>
          <w:shd w:val="clear" w:color="auto" w:fill="FFFFFF"/>
        </w:rPr>
        <w:t>** Na vrećici je potrebno označiti dubinu uzorkovanja.</w:t>
      </w:r>
    </w:p>
    <w:p w:rsidR="008A2D19" w:rsidRPr="00DD3A3B" w:rsidRDefault="008A2D19" w:rsidP="005E4DC1">
      <w:pPr>
        <w:rPr>
          <w:rFonts w:ascii="Times New Roman" w:hAnsi="Times New Roman" w:cs="Times New Roman"/>
          <w:sz w:val="20"/>
          <w:szCs w:val="20"/>
          <w:shd w:val="clear" w:color="auto" w:fill="FFFFFF"/>
        </w:rPr>
      </w:pPr>
      <w:r w:rsidRPr="00DD3A3B">
        <w:rPr>
          <w:rStyle w:val="Strong"/>
          <w:rFonts w:ascii="Times New Roman" w:hAnsi="Times New Roman" w:cs="Times New Roman"/>
          <w:sz w:val="20"/>
          <w:szCs w:val="20"/>
          <w:shd w:val="clear" w:color="auto" w:fill="FFFFFF"/>
        </w:rPr>
        <w:t>Vrijeme uzimanja uzoraka tla</w:t>
      </w:r>
    </w:p>
    <w:p w:rsidR="008A2D19" w:rsidRPr="009505FD" w:rsidRDefault="008A2D19" w:rsidP="005E4DC1">
      <w:pPr>
        <w:rPr>
          <w:rFonts w:ascii="Times New Roman" w:hAnsi="Times New Roman" w:cs="Times New Roman"/>
          <w:sz w:val="20"/>
          <w:szCs w:val="20"/>
          <w:shd w:val="clear" w:color="auto" w:fill="FFFFFF"/>
        </w:rPr>
      </w:pPr>
      <w:r w:rsidRPr="00DD3A3B">
        <w:rPr>
          <w:rFonts w:ascii="Times New Roman" w:hAnsi="Times New Roman" w:cs="Times New Roman"/>
          <w:sz w:val="20"/>
          <w:szCs w:val="20"/>
          <w:shd w:val="clear" w:color="auto" w:fill="FFFFFF"/>
        </w:rPr>
        <w:t>Uzorke je najbolje uzimati kada je tlo</w:t>
      </w:r>
      <w:r w:rsidRPr="00DD3A3B">
        <w:rPr>
          <w:rStyle w:val="apple-converted-space"/>
          <w:rFonts w:ascii="Times New Roman" w:hAnsi="Times New Roman" w:cs="Times New Roman"/>
          <w:b/>
          <w:bCs/>
          <w:sz w:val="20"/>
          <w:szCs w:val="20"/>
          <w:shd w:val="clear" w:color="auto" w:fill="FFFFFF"/>
        </w:rPr>
        <w:t> </w:t>
      </w:r>
      <w:r w:rsidRPr="00DD3A3B">
        <w:rPr>
          <w:rFonts w:ascii="Times New Roman" w:hAnsi="Times New Roman" w:cs="Times New Roman"/>
          <w:sz w:val="20"/>
          <w:szCs w:val="20"/>
          <w:shd w:val="clear" w:color="auto" w:fill="FFFFFF"/>
        </w:rPr>
        <w:t>slobodno, tj.</w:t>
      </w:r>
      <w:r w:rsidRPr="00DD3A3B">
        <w:rPr>
          <w:rStyle w:val="apple-converted-space"/>
          <w:rFonts w:ascii="Times New Roman" w:hAnsi="Times New Roman" w:cs="Times New Roman"/>
          <w:b/>
          <w:bCs/>
          <w:sz w:val="20"/>
          <w:szCs w:val="20"/>
          <w:shd w:val="clear" w:color="auto" w:fill="FFFFFF"/>
        </w:rPr>
        <w:t> </w:t>
      </w:r>
      <w:r w:rsidRPr="00DD3A3B">
        <w:rPr>
          <w:rFonts w:ascii="Times New Roman" w:hAnsi="Times New Roman" w:cs="Times New Roman"/>
          <w:sz w:val="20"/>
          <w:szCs w:val="20"/>
          <w:shd w:val="clear" w:color="auto" w:fill="FFFFFF"/>
        </w:rPr>
        <w:t>sa</w:t>
      </w:r>
      <w:r w:rsidRPr="00DD3A3B">
        <w:rPr>
          <w:rStyle w:val="apple-converted-space"/>
          <w:rFonts w:ascii="Times New Roman" w:hAnsi="Times New Roman" w:cs="Times New Roman"/>
          <w:b/>
          <w:bCs/>
          <w:sz w:val="20"/>
          <w:szCs w:val="20"/>
          <w:shd w:val="clear" w:color="auto" w:fill="FFFFFF"/>
        </w:rPr>
        <w:t> </w:t>
      </w:r>
      <w:r w:rsidRPr="00DD3A3B">
        <w:rPr>
          <w:rFonts w:ascii="Times New Roman" w:hAnsi="Times New Roman" w:cs="Times New Roman"/>
          <w:sz w:val="20"/>
          <w:szCs w:val="20"/>
          <w:shd w:val="clear" w:color="auto" w:fill="FFFFFF"/>
        </w:rPr>
        <w:t>oranica poslije žetve usjeva, pa do</w:t>
      </w:r>
      <w:r w:rsidRPr="00DD3A3B">
        <w:rPr>
          <w:rStyle w:val="apple-converted-space"/>
          <w:rFonts w:ascii="Times New Roman" w:hAnsi="Times New Roman" w:cs="Times New Roman"/>
          <w:b/>
          <w:bCs/>
          <w:sz w:val="20"/>
          <w:szCs w:val="20"/>
          <w:shd w:val="clear" w:color="auto" w:fill="FFFFFF"/>
        </w:rPr>
        <w:t> </w:t>
      </w:r>
      <w:r w:rsidRPr="00DD3A3B">
        <w:rPr>
          <w:rFonts w:ascii="Times New Roman" w:hAnsi="Times New Roman" w:cs="Times New Roman"/>
          <w:sz w:val="20"/>
          <w:szCs w:val="20"/>
          <w:shd w:val="clear" w:color="auto" w:fill="FFFFFF"/>
        </w:rPr>
        <w:t>pripreme tla za sljedeći usjev ( od srpnja do listopada ), iz voćnjaka poslije berbe ( negdje u listopadu ), a sa livada i pašnjaka poslije skidanja otkosa ili prije kretanja vegetacije u proljeće.</w:t>
      </w:r>
    </w:p>
    <w:sectPr w:rsidR="008A2D19" w:rsidRPr="009505FD" w:rsidSect="002F28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E35C0"/>
    <w:multiLevelType w:val="hybridMultilevel"/>
    <w:tmpl w:val="CAA22396"/>
    <w:lvl w:ilvl="0" w:tplc="95EE4664">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7C650A17"/>
    <w:multiLevelType w:val="hybridMultilevel"/>
    <w:tmpl w:val="5D342DC0"/>
    <w:lvl w:ilvl="0" w:tplc="74D20446">
      <w:numFmt w:val="bullet"/>
      <w:lvlText w:val="-"/>
      <w:lvlJc w:val="left"/>
      <w:pPr>
        <w:ind w:left="720" w:hanging="360"/>
      </w:pPr>
      <w:rPr>
        <w:rFonts w:ascii="Trebuchet MS" w:eastAsia="Times New Roman" w:hAnsi="Trebuchet MS" w:hint="default"/>
        <w:color w:val="auto"/>
        <w:sz w:val="20"/>
        <w:szCs w:val="2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558E"/>
    <w:rsid w:val="000A7957"/>
    <w:rsid w:val="0017558E"/>
    <w:rsid w:val="002F28B8"/>
    <w:rsid w:val="00357B0D"/>
    <w:rsid w:val="00415D7A"/>
    <w:rsid w:val="005E4DC1"/>
    <w:rsid w:val="007E5DF3"/>
    <w:rsid w:val="00840CF1"/>
    <w:rsid w:val="008A2D19"/>
    <w:rsid w:val="009505FD"/>
    <w:rsid w:val="009B47EA"/>
    <w:rsid w:val="009B5F85"/>
    <w:rsid w:val="00AA6E09"/>
    <w:rsid w:val="00AF23C1"/>
    <w:rsid w:val="00BC501D"/>
    <w:rsid w:val="00DB3542"/>
    <w:rsid w:val="00DD3A3B"/>
    <w:rsid w:val="00DF74CA"/>
    <w:rsid w:val="00E313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B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2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23C1"/>
    <w:rPr>
      <w:rFonts w:ascii="Tahoma" w:hAnsi="Tahoma" w:cs="Tahoma"/>
      <w:sz w:val="16"/>
      <w:szCs w:val="16"/>
    </w:rPr>
  </w:style>
  <w:style w:type="character" w:styleId="Strong">
    <w:name w:val="Strong"/>
    <w:basedOn w:val="DefaultParagraphFont"/>
    <w:uiPriority w:val="99"/>
    <w:qFormat/>
    <w:rsid w:val="00AF23C1"/>
    <w:rPr>
      <w:b/>
      <w:bCs/>
    </w:rPr>
  </w:style>
  <w:style w:type="character" w:customStyle="1" w:styleId="apple-converted-space">
    <w:name w:val="apple-converted-space"/>
    <w:basedOn w:val="DefaultParagraphFont"/>
    <w:uiPriority w:val="99"/>
    <w:rsid w:val="00AF23C1"/>
  </w:style>
  <w:style w:type="paragraph" w:styleId="ListParagraph">
    <w:name w:val="List Paragraph"/>
    <w:basedOn w:val="Normal"/>
    <w:uiPriority w:val="99"/>
    <w:qFormat/>
    <w:rsid w:val="005E4DC1"/>
    <w:pPr>
      <w:ind w:left="720"/>
    </w:pPr>
  </w:style>
  <w:style w:type="table" w:styleId="TableGrid">
    <w:name w:val="Table Grid"/>
    <w:basedOn w:val="TableNormal"/>
    <w:uiPriority w:val="99"/>
    <w:rsid w:val="009B5F8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DF74CA"/>
    <w:rPr>
      <w:rFonts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DF74CA"/>
    <w:rPr>
      <w:rFonts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DF74CA"/>
    <w:rPr>
      <w:rFonts w:cs="Calibri"/>
      <w:color w:val="943634"/>
      <w:sz w:val="20"/>
      <w:szCs w:val="20"/>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DF74CA"/>
    <w:rPr>
      <w:rFonts w:cs="Calibri"/>
      <w:color w:val="76923C"/>
      <w:sz w:val="20"/>
      <w:szCs w:val="20"/>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DF74CA"/>
    <w:rPr>
      <w:rFonts w:cs="Calibri"/>
      <w:color w:val="5F497A"/>
      <w:sz w:val="20"/>
      <w:szCs w:val="20"/>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DF74CA"/>
    <w:rPr>
      <w:rFonts w:cs="Calibri"/>
      <w:color w:val="31849B"/>
      <w:sz w:val="20"/>
      <w:szCs w:val="20"/>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DF74CA"/>
    <w:rPr>
      <w:rFonts w:cs="Calibri"/>
      <w:color w:val="E36C0A"/>
      <w:sz w:val="20"/>
      <w:szCs w:val="20"/>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Accent6">
    <w:name w:val="Light List Accent 6"/>
    <w:basedOn w:val="TableNormal"/>
    <w:uiPriority w:val="99"/>
    <w:rsid w:val="00DF74CA"/>
    <w:rPr>
      <w:rFonts w:cs="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b/>
        <w:bCs/>
        <w:color w:val="FFFFFF"/>
      </w:rPr>
      <w:tblPr/>
      <w:tcPr>
        <w:shd w:val="clear" w:color="auto" w:fill="F79646"/>
      </w:tcPr>
    </w:tblStylePr>
    <w:tblStylePr w:type="lastRow">
      <w:pPr>
        <w:spacing w:before="0" w:after="0"/>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
    <w:name w:val="Light List"/>
    <w:basedOn w:val="TableNormal"/>
    <w:uiPriority w:val="99"/>
    <w:rsid w:val="00DF74CA"/>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DF74CA"/>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b/>
        <w:bCs/>
        <w:color w:val="FFFFFF"/>
      </w:rPr>
      <w:tblPr/>
      <w:tcPr>
        <w:shd w:val="clear" w:color="auto" w:fill="4F81BD"/>
      </w:tcPr>
    </w:tblStylePr>
    <w:tblStylePr w:type="lastRow">
      <w:pPr>
        <w:spacing w:before="0" w:after="0"/>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DF74CA"/>
    <w:rPr>
      <w:rFonts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DF74CA"/>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b/>
        <w:bCs/>
        <w:color w:val="FFFFFF"/>
      </w:rPr>
      <w:tblPr/>
      <w:tcPr>
        <w:shd w:val="clear" w:color="auto" w:fill="9BBB59"/>
      </w:tcPr>
    </w:tblStylePr>
    <w:tblStylePr w:type="lastRow">
      <w:pPr>
        <w:spacing w:before="0" w:after="0"/>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DF74CA"/>
    <w:rPr>
      <w:rFonts w:cs="Calibri"/>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6">
    <w:name w:val="Light Grid Accent 6"/>
    <w:basedOn w:val="TableNormal"/>
    <w:uiPriority w:val="99"/>
    <w:rsid w:val="00DF74CA"/>
    <w:rPr>
      <w:rFonts w:cs="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libri" w:eastAsia="Times New Roman" w:hAnsi="Calibri" w:cs="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libri" w:eastAsia="Times New Roman" w:hAnsi="Calibri" w:cs="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
    <w:name w:val="Light Grid"/>
    <w:basedOn w:val="TableNormal"/>
    <w:uiPriority w:val="99"/>
    <w:rsid w:val="00DF74CA"/>
    <w:rPr>
      <w:rFonts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w:eastAsia="Times New Roman" w:hAnsi="Calibri" w:cs="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rsid w:val="00DF74CA"/>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w:eastAsia="Times New Roman" w:hAnsi="Calibri" w:cs="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Times New Roman" w:hAnsi="Calibri" w:cs="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rsid w:val="00DF74CA"/>
    <w:rPr>
      <w:rFonts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w:eastAsia="Times New Roman" w:hAnsi="Calibri" w:cs="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w:eastAsia="Times New Roman" w:hAnsi="Calibri" w:cs="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DF74CA"/>
    <w:rPr>
      <w:rFonts w:cs="Calibri"/>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w:eastAsia="Times New Roman" w:hAnsi="Calibri" w:cs="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w:eastAsia="Times New Roman" w:hAnsi="Calibri" w:cs="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DF74CA"/>
    <w:rPr>
      <w:rFonts w:cs="Calibri"/>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libri" w:eastAsia="Times New Roman" w:hAnsi="Calibri" w:cs="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w:eastAsia="Times New Roman" w:hAnsi="Calibri" w:cs="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Times New Roman" w:hAnsi="Calibri" w:cs="Calibri"/>
        <w:b/>
        <w:bCs/>
      </w:rPr>
    </w:tblStylePr>
    <w:tblStylePr w:type="lastCol">
      <w:rPr>
        <w:rFonts w:ascii="Calibri" w:eastAsia="Times New Roman" w:hAnsi="Calibri" w:cs="Calibri"/>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398</Words>
  <Characters>2275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UZIMANJE PROSJEČNOG UZORAKA TLA  ZA  AGROKEMIJSKU ANALIZU</dc:title>
  <dc:subject/>
  <dc:creator>korisnik</dc:creator>
  <cp:keywords/>
  <dc:description/>
  <cp:lastModifiedBy>Korisnik</cp:lastModifiedBy>
  <cp:revision>2</cp:revision>
  <dcterms:created xsi:type="dcterms:W3CDTF">2014-01-26T16:15:00Z</dcterms:created>
  <dcterms:modified xsi:type="dcterms:W3CDTF">2014-01-26T16:15:00Z</dcterms:modified>
</cp:coreProperties>
</file>